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Part Two: </w:t>
      </w:r>
      <w:r>
        <w:rPr>
          <w:rFonts w:ascii="Times New Roman" w:cs="Times New Roman" w:hAnsi="Times New Roman"/>
          <w:b/>
          <w:sz w:val="24"/>
          <w:szCs w:val="24"/>
        </w:rPr>
        <w:t>Mission Statement for Seattle Children's Hospital</w:t>
      </w:r>
    </w:p>
    <w:p>
      <w:pPr>
        <w:pStyle w:val="style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jc w:val="center"/>
        <w:rPr>
          <w:rFonts w:ascii="Times New Roman" w:cs="Times New Roman" w:hAnsi="Times New Roman"/>
          <w:sz w:val="24"/>
          <w:szCs w:val="24"/>
        </w:rPr>
      </w:pPr>
      <w:r>
        <w:rPr>
          <w:rFonts w:ascii="Times New Roman" w:cs="Times New Roman" w:hAnsi="Times New Roman"/>
          <w:sz w:val="24"/>
          <w:szCs w:val="24"/>
        </w:rPr>
        <w:t>Date</w:t>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Part Two: Mission Statement for Seattle Children's Hospital</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Seattle Children’s Hospital is a leading children's hospital in Seattle. It focuses on quality care and healthcare provision to many children in the region. The hospital emphasizes affordable and reliable treatment to every child despite the financial background. Based on their needs to show compassion and equity, Seattle children’s hospital has been at the forefront to help as many children as possible. Moreover, being a research hospital too, it has managed to develop various innovations that aim at improving their mode of treatment and cures through discovery. The hospital is also known for its philanthropic activities towards its patients. The Seattle children’s Hospital mission statement is “we provide hope, care, and cures to help every child live the healthiest and most fulfilling life possible.” However, I would create a different mission statement for this hospital. My mission statement for Seattle Children’s Hospital is </w:t>
      </w:r>
      <w:bookmarkStart w:id="0" w:name="_GoBack"/>
      <w:bookmarkEnd w:id="0"/>
      <w:r>
        <w:rPr>
          <w:rFonts w:ascii="Times New Roman" w:cs="Times New Roman" w:hAnsi="Times New Roman"/>
          <w:sz w:val="24"/>
          <w:szCs w:val="24"/>
        </w:rPr>
        <w:t>“we</w:t>
      </w:r>
      <w:r>
        <w:rPr>
          <w:rFonts w:ascii="Times New Roman" w:cs="Times New Roman" w:hAnsi="Times New Roman"/>
          <w:sz w:val="24"/>
          <w:szCs w:val="24"/>
        </w:rPr>
        <w:t xml:space="preserve"> provide restoration to the children through innovation despite their financial capacity and have the offer the opportunity to enjoy their life further.”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This mission statement focuses on various distinctive components. The key components in the statement include the target audience, the market, and quality. The target audience in the statement is the children which are the facility’s main target. The services they provide must be in line with the needs of the children. Using the new technology developed through research, the facility seeks to provide quality to its clients. This is done by coming up with various innovations in their research. As such, they stand out from other hospitals in Seattle providing pediatric care in the region. The Seattle market is diverse, thus, it is important to understand what the patients need.</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cf240ca-cda7-4757-b2ec-d0689858150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aa6cd03-8e31-43fa-8276-585689f0f7c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301</Words>
  <Pages>2</Pages>
  <Characters>1665</Characters>
  <Application>WPS Office</Application>
  <DocSecurity>0</DocSecurity>
  <Paragraphs>32</Paragraphs>
  <ScaleCrop>false</ScaleCrop>
  <LinksUpToDate>false</LinksUpToDate>
  <CharactersWithSpaces>1955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2021-03-04T07:51:23Z</dcterms:created>
  <dc:creator>acer</dc:creator>
  <lastModifiedBy>SM-A515F</lastModifiedBy>
  <dcterms:modified xsi:type="dcterms:W3CDTF">2021-03-04T07:51:23Z</dcterms:modified>
  <revision>2</revision>
</coreProperties>
</file>

<file path=docProps/custom.xml><?xml version="1.0" encoding="utf-8"?>
<Properties xmlns="http://schemas.openxmlformats.org/officeDocument/2006/custom-properties" xmlns:vt="http://schemas.openxmlformats.org/officeDocument/2006/docPropsVTypes"/>
</file>